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1C1F6" w14:textId="36D713FA" w:rsidR="00A10E05" w:rsidRPr="00736219" w:rsidRDefault="00136FBD" w:rsidP="00280BAD">
      <w:pPr>
        <w:spacing w:after="0" w:line="240" w:lineRule="auto"/>
        <w:rPr>
          <w:sz w:val="24"/>
          <w:szCs w:val="24"/>
        </w:rPr>
      </w:pPr>
      <w:r w:rsidRPr="00736219">
        <w:rPr>
          <w:noProof/>
        </w:rPr>
        <w:drawing>
          <wp:inline distT="0" distB="0" distL="0" distR="0" wp14:anchorId="742630EA" wp14:editId="2CE74143">
            <wp:extent cx="6120130" cy="845820"/>
            <wp:effectExtent l="0" t="0" r="0" b="0"/>
            <wp:docPr id="166560163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601634" name="Immagine 1665601634"/>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845820"/>
                    </a:xfrm>
                    <a:prstGeom prst="rect">
                      <a:avLst/>
                    </a:prstGeom>
                  </pic:spPr>
                </pic:pic>
              </a:graphicData>
            </a:graphic>
          </wp:inline>
        </w:drawing>
      </w:r>
    </w:p>
    <w:p w14:paraId="74B55243" w14:textId="77777777" w:rsidR="003A28C2" w:rsidRPr="00736219" w:rsidRDefault="003A28C2" w:rsidP="00DF0895">
      <w:pPr>
        <w:spacing w:after="0" w:line="240" w:lineRule="auto"/>
        <w:jc w:val="both"/>
        <w:rPr>
          <w:sz w:val="24"/>
          <w:szCs w:val="24"/>
        </w:rPr>
      </w:pPr>
    </w:p>
    <w:p w14:paraId="054E7FA2" w14:textId="131304C3" w:rsidR="00A223A4" w:rsidRPr="00736219" w:rsidRDefault="00A223A4" w:rsidP="003D5B61">
      <w:pPr>
        <w:spacing w:after="0" w:line="240" w:lineRule="auto"/>
        <w:jc w:val="center"/>
        <w:rPr>
          <w:b/>
          <w:bCs/>
          <w:sz w:val="24"/>
          <w:szCs w:val="24"/>
        </w:rPr>
      </w:pPr>
      <w:r w:rsidRPr="00736219">
        <w:rPr>
          <w:b/>
          <w:bCs/>
          <w:sz w:val="24"/>
          <w:szCs w:val="24"/>
        </w:rPr>
        <w:t>Allegato B: Dichiarazione dei Titoli</w:t>
      </w:r>
    </w:p>
    <w:p w14:paraId="11EC8552" w14:textId="77777777" w:rsidR="003D5B61" w:rsidRPr="00736219" w:rsidRDefault="003D5B61" w:rsidP="003D5B61">
      <w:pPr>
        <w:spacing w:after="0" w:line="240" w:lineRule="auto"/>
        <w:jc w:val="both"/>
        <w:rPr>
          <w:sz w:val="16"/>
          <w:szCs w:val="16"/>
        </w:rPr>
      </w:pPr>
    </w:p>
    <w:p w14:paraId="564CF606" w14:textId="77777777" w:rsidR="003D5B61" w:rsidRPr="00736219" w:rsidRDefault="003D5B61" w:rsidP="003D5B61">
      <w:pPr>
        <w:spacing w:after="0" w:line="240" w:lineRule="auto"/>
        <w:jc w:val="both"/>
        <w:rPr>
          <w:sz w:val="16"/>
          <w:szCs w:val="16"/>
        </w:rPr>
      </w:pPr>
    </w:p>
    <w:p w14:paraId="3C734D50" w14:textId="77777777" w:rsidR="005A2A1B" w:rsidRDefault="00DF0895" w:rsidP="00146F2D">
      <w:pPr>
        <w:spacing w:after="0" w:line="360" w:lineRule="auto"/>
        <w:jc w:val="both"/>
        <w:rPr>
          <w:b/>
          <w:bCs/>
          <w:sz w:val="24"/>
          <w:szCs w:val="24"/>
        </w:rPr>
      </w:pPr>
      <w:r w:rsidRPr="00736219">
        <w:rPr>
          <w:sz w:val="24"/>
          <w:szCs w:val="24"/>
        </w:rPr>
        <w:t>___ sottoscritt__ ______</w:t>
      </w:r>
      <w:r w:rsidR="003D1476" w:rsidRPr="00736219">
        <w:rPr>
          <w:sz w:val="24"/>
          <w:szCs w:val="24"/>
        </w:rPr>
        <w:t>_____________________</w:t>
      </w:r>
      <w:r w:rsidRPr="00736219">
        <w:rPr>
          <w:sz w:val="24"/>
          <w:szCs w:val="24"/>
        </w:rPr>
        <w:t>_______________________________ nat___ a _____________________</w:t>
      </w:r>
      <w:r w:rsidR="00A223A4" w:rsidRPr="00736219">
        <w:rPr>
          <w:sz w:val="24"/>
          <w:szCs w:val="24"/>
        </w:rPr>
        <w:t>_</w:t>
      </w:r>
      <w:r w:rsidRPr="00736219">
        <w:rPr>
          <w:sz w:val="24"/>
          <w:szCs w:val="24"/>
        </w:rPr>
        <w:t>_</w:t>
      </w:r>
      <w:r w:rsidR="00A223A4" w:rsidRPr="00736219">
        <w:rPr>
          <w:sz w:val="24"/>
          <w:szCs w:val="24"/>
        </w:rPr>
        <w:t>(</w:t>
      </w:r>
      <w:r w:rsidRPr="00736219">
        <w:rPr>
          <w:sz w:val="24"/>
          <w:szCs w:val="24"/>
        </w:rPr>
        <w:t>___</w:t>
      </w:r>
      <w:r w:rsidR="00A223A4" w:rsidRPr="00736219">
        <w:rPr>
          <w:sz w:val="24"/>
          <w:szCs w:val="24"/>
        </w:rPr>
        <w:t>)</w:t>
      </w:r>
      <w:r w:rsidRPr="00736219">
        <w:rPr>
          <w:sz w:val="24"/>
          <w:szCs w:val="24"/>
        </w:rPr>
        <w:t>, il ____/____/________ , C.F. _______________________</w:t>
      </w:r>
      <w:r w:rsidR="00A223A4" w:rsidRPr="00736219">
        <w:rPr>
          <w:sz w:val="24"/>
          <w:szCs w:val="24"/>
        </w:rPr>
        <w:t xml:space="preserve"> </w:t>
      </w:r>
      <w:r w:rsidRPr="00736219">
        <w:rPr>
          <w:sz w:val="24"/>
          <w:szCs w:val="24"/>
        </w:rPr>
        <w:t>, nell’ambito dell’</w:t>
      </w:r>
      <w:r w:rsidR="00A223A4" w:rsidRPr="00736219">
        <w:rPr>
          <w:sz w:val="24"/>
          <w:szCs w:val="24"/>
        </w:rPr>
        <w:t xml:space="preserve">avviso di selezione </w:t>
      </w:r>
      <w:r w:rsidR="00146F2D" w:rsidRPr="00736219">
        <w:rPr>
          <w:sz w:val="24"/>
          <w:szCs w:val="24"/>
        </w:rPr>
        <w:t xml:space="preserve">di esperti e tutor nell’ambito del </w:t>
      </w:r>
      <w:r w:rsidRPr="00736219">
        <w:rPr>
          <w:b/>
          <w:bCs/>
          <w:sz w:val="24"/>
          <w:szCs w:val="24"/>
        </w:rPr>
        <w:t>Progetto</w:t>
      </w:r>
    </w:p>
    <w:p w14:paraId="16291318" w14:textId="1A07E89B" w:rsidR="00DF0895" w:rsidRPr="00736219" w:rsidRDefault="00DF0895" w:rsidP="005A2A1B">
      <w:pPr>
        <w:spacing w:after="0" w:line="360" w:lineRule="auto"/>
        <w:jc w:val="center"/>
        <w:rPr>
          <w:b/>
          <w:bCs/>
          <w:sz w:val="24"/>
          <w:szCs w:val="24"/>
        </w:rPr>
      </w:pPr>
      <w:r w:rsidRPr="00736219">
        <w:rPr>
          <w:b/>
          <w:bCs/>
          <w:sz w:val="24"/>
          <w:szCs w:val="24"/>
        </w:rPr>
        <w:t>“STEM Labs: nuove competenze e nuovi linguaggi”</w:t>
      </w:r>
    </w:p>
    <w:p w14:paraId="0A652EE3" w14:textId="77777777" w:rsidR="008F7134" w:rsidRPr="00736219" w:rsidRDefault="008F7134" w:rsidP="00DF0895">
      <w:pPr>
        <w:spacing w:after="0" w:line="240" w:lineRule="auto"/>
        <w:jc w:val="both"/>
        <w:rPr>
          <w:sz w:val="24"/>
          <w:szCs w:val="24"/>
        </w:rPr>
      </w:pPr>
    </w:p>
    <w:p w14:paraId="442C3F90" w14:textId="1B383CB5" w:rsidR="00DF0895" w:rsidRPr="00736219" w:rsidRDefault="00A223A4" w:rsidP="00DF0895">
      <w:pPr>
        <w:spacing w:after="0" w:line="240" w:lineRule="auto"/>
        <w:jc w:val="both"/>
        <w:rPr>
          <w:sz w:val="24"/>
          <w:szCs w:val="24"/>
        </w:rPr>
      </w:pPr>
      <w:r w:rsidRPr="00736219">
        <w:rPr>
          <w:sz w:val="24"/>
          <w:szCs w:val="24"/>
        </w:rPr>
        <w:t>C</w:t>
      </w:r>
      <w:r w:rsidR="00DF0895" w:rsidRPr="00736219">
        <w:rPr>
          <w:sz w:val="24"/>
          <w:szCs w:val="24"/>
        </w:rPr>
        <w:t>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A803E88" w14:textId="77777777" w:rsidR="00A223A4" w:rsidRPr="00736219" w:rsidRDefault="00A223A4" w:rsidP="00A223A4">
      <w:pPr>
        <w:spacing w:after="0" w:line="240" w:lineRule="auto"/>
        <w:jc w:val="center"/>
        <w:rPr>
          <w:b/>
          <w:bCs/>
          <w:sz w:val="24"/>
          <w:szCs w:val="24"/>
        </w:rPr>
      </w:pPr>
    </w:p>
    <w:p w14:paraId="7BAF4659" w14:textId="577DA719" w:rsidR="00A223A4" w:rsidRPr="00736219" w:rsidRDefault="00A223A4" w:rsidP="00A223A4">
      <w:pPr>
        <w:spacing w:after="0" w:line="240" w:lineRule="auto"/>
        <w:jc w:val="center"/>
        <w:rPr>
          <w:b/>
          <w:bCs/>
          <w:sz w:val="24"/>
          <w:szCs w:val="24"/>
        </w:rPr>
      </w:pPr>
      <w:r w:rsidRPr="00736219">
        <w:rPr>
          <w:b/>
          <w:bCs/>
          <w:sz w:val="24"/>
          <w:szCs w:val="24"/>
        </w:rPr>
        <w:t>DICHIARA</w:t>
      </w:r>
    </w:p>
    <w:p w14:paraId="5140803A" w14:textId="77777777" w:rsidR="00BD0E34" w:rsidRPr="00736219" w:rsidRDefault="00BD0E34" w:rsidP="00A223A4">
      <w:pPr>
        <w:spacing w:after="0" w:line="240" w:lineRule="auto"/>
        <w:jc w:val="center"/>
        <w:rPr>
          <w:b/>
          <w:bCs/>
          <w:sz w:val="24"/>
          <w:szCs w:val="24"/>
        </w:rPr>
      </w:pPr>
    </w:p>
    <w:p w14:paraId="37ADF779" w14:textId="77777777" w:rsidR="003D1476" w:rsidRPr="00736219" w:rsidRDefault="003D1476" w:rsidP="003D1476">
      <w:pPr>
        <w:pStyle w:val="Paragrafoelenco"/>
        <w:numPr>
          <w:ilvl w:val="0"/>
          <w:numId w:val="16"/>
        </w:numPr>
        <w:spacing w:after="0" w:line="240" w:lineRule="auto"/>
        <w:ind w:left="357" w:hanging="357"/>
        <w:jc w:val="both"/>
        <w:rPr>
          <w:sz w:val="24"/>
          <w:szCs w:val="24"/>
        </w:rPr>
      </w:pPr>
      <w:r w:rsidRPr="00736219">
        <w:rPr>
          <w:sz w:val="24"/>
          <w:szCs w:val="24"/>
        </w:rPr>
        <w:t>Di non trovarsi in situazione di incompatibilità, ai sensi di quanto previsto dal d.lgs. n. 39/2013 e dall’art. 53, del d.lgs. n. 165/2001;</w:t>
      </w:r>
    </w:p>
    <w:p w14:paraId="27FBAA23" w14:textId="77777777" w:rsidR="003D1476" w:rsidRPr="00736219" w:rsidRDefault="003D1476" w:rsidP="003D1476">
      <w:pPr>
        <w:pStyle w:val="Paragrafoelenco"/>
        <w:spacing w:after="0" w:line="240" w:lineRule="auto"/>
        <w:ind w:left="357"/>
        <w:jc w:val="both"/>
        <w:rPr>
          <w:sz w:val="24"/>
          <w:szCs w:val="24"/>
        </w:rPr>
      </w:pPr>
      <w:r w:rsidRPr="00736219">
        <w:rPr>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seguenti:_____________________________________________________________________________________________________________________________________________________________________________________________________________________________________________________;</w:t>
      </w:r>
    </w:p>
    <w:p w14:paraId="7CBAB7A2" w14:textId="77777777" w:rsidR="003D1476" w:rsidRPr="00736219" w:rsidRDefault="003D1476" w:rsidP="003D1476">
      <w:pPr>
        <w:pStyle w:val="Paragrafoelenco"/>
        <w:numPr>
          <w:ilvl w:val="0"/>
          <w:numId w:val="16"/>
        </w:numPr>
        <w:spacing w:after="0" w:line="240" w:lineRule="auto"/>
        <w:ind w:left="357" w:hanging="357"/>
        <w:jc w:val="both"/>
        <w:rPr>
          <w:sz w:val="24"/>
          <w:szCs w:val="24"/>
        </w:rPr>
      </w:pPr>
      <w:r w:rsidRPr="00736219">
        <w:rPr>
          <w:sz w:val="24"/>
          <w:szCs w:val="24"/>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6-bis della legge n. 241/1990. In particolare, che l’assunzione dell’incarico di Responsabile del procedimento:</w:t>
      </w:r>
    </w:p>
    <w:p w14:paraId="2223C787" w14:textId="77777777" w:rsidR="003D1476" w:rsidRPr="00736219" w:rsidRDefault="003D1476" w:rsidP="003D1476">
      <w:pPr>
        <w:pStyle w:val="Paragrafoelenco"/>
        <w:numPr>
          <w:ilvl w:val="1"/>
          <w:numId w:val="18"/>
        </w:numPr>
        <w:spacing w:after="0" w:line="240" w:lineRule="auto"/>
        <w:ind w:left="811" w:hanging="357"/>
        <w:jc w:val="both"/>
        <w:rPr>
          <w:sz w:val="24"/>
          <w:szCs w:val="24"/>
        </w:rPr>
      </w:pPr>
      <w:r w:rsidRPr="00736219">
        <w:rPr>
          <w:sz w:val="24"/>
          <w:szCs w:val="24"/>
        </w:rPr>
        <w:t>non coinvolge interessi propri;</w:t>
      </w:r>
    </w:p>
    <w:p w14:paraId="51AA3B51" w14:textId="77777777" w:rsidR="003D1476" w:rsidRPr="00736219" w:rsidRDefault="003D1476" w:rsidP="003D1476">
      <w:pPr>
        <w:pStyle w:val="Paragrafoelenco"/>
        <w:numPr>
          <w:ilvl w:val="1"/>
          <w:numId w:val="18"/>
        </w:numPr>
        <w:spacing w:after="0" w:line="240" w:lineRule="auto"/>
        <w:ind w:left="811" w:hanging="357"/>
        <w:jc w:val="both"/>
        <w:rPr>
          <w:sz w:val="24"/>
          <w:szCs w:val="24"/>
        </w:rPr>
      </w:pPr>
      <w:r w:rsidRPr="00736219">
        <w:rPr>
          <w:sz w:val="24"/>
          <w:szCs w:val="24"/>
        </w:rPr>
        <w:t>non coinvolge interessi di parenti, affini entro il secondo grado, del coniuge o di conviventi, oppure di persone con le quali abbia rapporti di frequentazione abituale;</w:t>
      </w:r>
    </w:p>
    <w:p w14:paraId="0AB271E3" w14:textId="77777777" w:rsidR="003D1476" w:rsidRPr="00736219" w:rsidRDefault="003D1476" w:rsidP="003D1476">
      <w:pPr>
        <w:pStyle w:val="Paragrafoelenco"/>
        <w:numPr>
          <w:ilvl w:val="1"/>
          <w:numId w:val="18"/>
        </w:numPr>
        <w:spacing w:after="0" w:line="240" w:lineRule="auto"/>
        <w:ind w:left="811" w:hanging="357"/>
        <w:jc w:val="both"/>
        <w:rPr>
          <w:sz w:val="24"/>
          <w:szCs w:val="24"/>
        </w:rPr>
      </w:pPr>
      <w:r w:rsidRPr="00736219">
        <w:rPr>
          <w:sz w:val="24"/>
          <w:szCs w:val="24"/>
        </w:rPr>
        <w:t>non coinvolge interessi di soggetti od organizzazioni con cui egli o il coniuge abbia causa pendente o grave inimicizia o rapporti di credito o debito significativi;</w:t>
      </w:r>
    </w:p>
    <w:p w14:paraId="7AC7D4AC" w14:textId="77777777" w:rsidR="003D1476" w:rsidRPr="00736219" w:rsidRDefault="003D1476" w:rsidP="003D1476">
      <w:pPr>
        <w:pStyle w:val="Paragrafoelenco"/>
        <w:numPr>
          <w:ilvl w:val="1"/>
          <w:numId w:val="18"/>
        </w:numPr>
        <w:spacing w:after="0" w:line="240" w:lineRule="auto"/>
        <w:ind w:left="811" w:hanging="357"/>
        <w:jc w:val="both"/>
        <w:rPr>
          <w:sz w:val="24"/>
          <w:szCs w:val="24"/>
        </w:rPr>
      </w:pPr>
      <w:r w:rsidRPr="00736219">
        <w:rPr>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5F36C810" w14:textId="77777777" w:rsidR="003D1476" w:rsidRPr="00736219" w:rsidRDefault="003D1476" w:rsidP="003D1476">
      <w:pPr>
        <w:pStyle w:val="Paragrafoelenco"/>
        <w:numPr>
          <w:ilvl w:val="0"/>
          <w:numId w:val="16"/>
        </w:numPr>
        <w:spacing w:after="0" w:line="240" w:lineRule="auto"/>
        <w:ind w:left="357" w:hanging="357"/>
        <w:jc w:val="both"/>
        <w:rPr>
          <w:sz w:val="24"/>
          <w:szCs w:val="24"/>
        </w:rPr>
      </w:pPr>
      <w:r w:rsidRPr="00736219">
        <w:rPr>
          <w:sz w:val="24"/>
          <w:szCs w:val="24"/>
        </w:rPr>
        <w:t>che non sussistono diverse ragioni di opportunità che si frappongano al conferimento dell’incarico in questione;</w:t>
      </w:r>
    </w:p>
    <w:p w14:paraId="53A5F823" w14:textId="77777777" w:rsidR="003D1476" w:rsidRPr="00736219" w:rsidRDefault="003D1476" w:rsidP="003D1476">
      <w:pPr>
        <w:pStyle w:val="Paragrafoelenco"/>
        <w:numPr>
          <w:ilvl w:val="0"/>
          <w:numId w:val="16"/>
        </w:numPr>
        <w:spacing w:after="0" w:line="240" w:lineRule="auto"/>
        <w:ind w:left="357" w:hanging="357"/>
        <w:jc w:val="both"/>
        <w:rPr>
          <w:sz w:val="24"/>
          <w:szCs w:val="24"/>
        </w:rPr>
      </w:pPr>
      <w:r w:rsidRPr="00736219">
        <w:rPr>
          <w:sz w:val="24"/>
          <w:szCs w:val="24"/>
        </w:rPr>
        <w:lastRenderedPageBreak/>
        <w:t>di aver preso piena cognizione del D.M. 26 aprile 2022, n. 105, recante il Codice di Comportamento dei dipendenti del Ministero dell’istruzione e del merito;</w:t>
      </w:r>
    </w:p>
    <w:p w14:paraId="212D26E4" w14:textId="77777777" w:rsidR="003D1476" w:rsidRPr="00736219" w:rsidRDefault="003D1476" w:rsidP="003D1476">
      <w:pPr>
        <w:pStyle w:val="Paragrafoelenco"/>
        <w:numPr>
          <w:ilvl w:val="0"/>
          <w:numId w:val="16"/>
        </w:numPr>
        <w:spacing w:after="0" w:line="240" w:lineRule="auto"/>
        <w:ind w:left="357" w:hanging="357"/>
        <w:jc w:val="both"/>
        <w:rPr>
          <w:sz w:val="24"/>
          <w:szCs w:val="24"/>
        </w:rPr>
      </w:pPr>
      <w:r w:rsidRPr="00736219">
        <w:rPr>
          <w:sz w:val="24"/>
          <w:szCs w:val="24"/>
        </w:rPr>
        <w:t>di impegnarsi a comunicare tempestivamente all’Istituzione scolastica eventuali variazioni che dovessero intervenire nel corso dello svolgimento dell’incarico;</w:t>
      </w:r>
    </w:p>
    <w:p w14:paraId="5C39B9F0" w14:textId="77777777" w:rsidR="003D1476" w:rsidRPr="00736219" w:rsidRDefault="003D1476" w:rsidP="003D1476">
      <w:pPr>
        <w:pStyle w:val="Paragrafoelenco"/>
        <w:numPr>
          <w:ilvl w:val="0"/>
          <w:numId w:val="16"/>
        </w:numPr>
        <w:spacing w:after="0" w:line="240" w:lineRule="auto"/>
        <w:ind w:left="357" w:hanging="357"/>
        <w:jc w:val="both"/>
        <w:rPr>
          <w:sz w:val="24"/>
          <w:szCs w:val="24"/>
        </w:rPr>
      </w:pPr>
      <w:r w:rsidRPr="00736219">
        <w:rPr>
          <w:sz w:val="24"/>
          <w:szCs w:val="24"/>
        </w:rPr>
        <w:t>di impegnarsi altresì a comunicare all’Istituzione scolastica qualsiasi altra circostanza sopravvenuta di carattere ostativo rispetto all’espletamento dell’incarico;</w:t>
      </w:r>
    </w:p>
    <w:p w14:paraId="2D9F2679" w14:textId="77777777" w:rsidR="003D1476" w:rsidRPr="00736219" w:rsidRDefault="003D1476" w:rsidP="003D1476">
      <w:pPr>
        <w:pStyle w:val="Paragrafoelenco"/>
        <w:numPr>
          <w:ilvl w:val="0"/>
          <w:numId w:val="16"/>
        </w:numPr>
        <w:spacing w:after="0" w:line="240" w:lineRule="auto"/>
        <w:ind w:left="357" w:hanging="357"/>
        <w:jc w:val="both"/>
        <w:rPr>
          <w:sz w:val="24"/>
          <w:szCs w:val="24"/>
        </w:rPr>
      </w:pPr>
      <w:r w:rsidRPr="00736219">
        <w:rPr>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28DF19AC" w14:textId="6981A015" w:rsidR="003D1476" w:rsidRPr="00736219" w:rsidRDefault="00756305" w:rsidP="003D1476">
      <w:pPr>
        <w:pStyle w:val="Paragrafoelenco"/>
        <w:numPr>
          <w:ilvl w:val="0"/>
          <w:numId w:val="16"/>
        </w:numPr>
        <w:spacing w:after="0" w:line="240" w:lineRule="auto"/>
        <w:ind w:left="357" w:hanging="357"/>
        <w:jc w:val="both"/>
        <w:rPr>
          <w:sz w:val="24"/>
          <w:szCs w:val="24"/>
        </w:rPr>
      </w:pPr>
      <w:r w:rsidRPr="00736219">
        <w:rPr>
          <w:sz w:val="24"/>
          <w:szCs w:val="24"/>
        </w:rPr>
        <w:t>di possedere i titoli valutabili indicati nelle tabelle allegate</w:t>
      </w:r>
      <w:r w:rsidR="005D4705">
        <w:rPr>
          <w:sz w:val="24"/>
          <w:szCs w:val="24"/>
        </w:rPr>
        <w:t>:</w:t>
      </w:r>
    </w:p>
    <w:p w14:paraId="24468438" w14:textId="77777777" w:rsidR="00F22E56" w:rsidRPr="00736219" w:rsidRDefault="00F22E56" w:rsidP="00F22E56">
      <w:pPr>
        <w:spacing w:after="0" w:line="240" w:lineRule="auto"/>
        <w:jc w:val="both"/>
        <w:rPr>
          <w:sz w:val="24"/>
          <w:szCs w:val="24"/>
        </w:rPr>
      </w:pPr>
    </w:p>
    <w:tbl>
      <w:tblPr>
        <w:tblStyle w:val="Grigliatabella"/>
        <w:tblW w:w="7085" w:type="dxa"/>
        <w:jc w:val="center"/>
        <w:tblLook w:val="04A0" w:firstRow="1" w:lastRow="0" w:firstColumn="1" w:lastColumn="0" w:noHBand="0" w:noVBand="1"/>
      </w:tblPr>
      <w:tblGrid>
        <w:gridCol w:w="1405"/>
        <w:gridCol w:w="1413"/>
        <w:gridCol w:w="1403"/>
        <w:gridCol w:w="1398"/>
        <w:gridCol w:w="1466"/>
      </w:tblGrid>
      <w:tr w:rsidR="00F22E56" w:rsidRPr="00736219" w14:paraId="616377F2" w14:textId="77777777" w:rsidTr="00F22E56">
        <w:trPr>
          <w:jc w:val="center"/>
        </w:trPr>
        <w:tc>
          <w:tcPr>
            <w:tcW w:w="1405" w:type="dxa"/>
            <w:vAlign w:val="center"/>
          </w:tcPr>
          <w:p w14:paraId="301B0159" w14:textId="4CABBFAE" w:rsidR="00F22E56" w:rsidRPr="00736219" w:rsidRDefault="00F22E56" w:rsidP="00F22E56">
            <w:pPr>
              <w:jc w:val="center"/>
              <w:rPr>
                <w:sz w:val="20"/>
                <w:szCs w:val="20"/>
              </w:rPr>
            </w:pPr>
            <w:r w:rsidRPr="00736219">
              <w:rPr>
                <w:sz w:val="20"/>
                <w:szCs w:val="20"/>
              </w:rPr>
              <w:t>N. ALLEGATO</w:t>
            </w:r>
          </w:p>
        </w:tc>
        <w:tc>
          <w:tcPr>
            <w:tcW w:w="1413" w:type="dxa"/>
            <w:vAlign w:val="center"/>
          </w:tcPr>
          <w:p w14:paraId="33AC0AB7" w14:textId="6F15BDB0" w:rsidR="00F22E56" w:rsidRPr="00736219" w:rsidRDefault="00F22E56" w:rsidP="00F22E56">
            <w:pPr>
              <w:jc w:val="center"/>
              <w:rPr>
                <w:sz w:val="20"/>
                <w:szCs w:val="20"/>
              </w:rPr>
            </w:pPr>
            <w:r w:rsidRPr="00736219">
              <w:rPr>
                <w:sz w:val="20"/>
                <w:szCs w:val="20"/>
              </w:rPr>
              <w:t>CODICE INTERVENTO</w:t>
            </w:r>
          </w:p>
        </w:tc>
        <w:tc>
          <w:tcPr>
            <w:tcW w:w="1403" w:type="dxa"/>
            <w:vAlign w:val="center"/>
          </w:tcPr>
          <w:p w14:paraId="6A23CBC5" w14:textId="5A028A72" w:rsidR="00F22E56" w:rsidRPr="00736219" w:rsidRDefault="00F22E56" w:rsidP="00F22E56">
            <w:pPr>
              <w:jc w:val="center"/>
              <w:rPr>
                <w:sz w:val="20"/>
                <w:szCs w:val="20"/>
              </w:rPr>
            </w:pPr>
            <w:r w:rsidRPr="00736219">
              <w:rPr>
                <w:sz w:val="20"/>
                <w:szCs w:val="20"/>
              </w:rPr>
              <w:t>ESPERTO</w:t>
            </w:r>
          </w:p>
        </w:tc>
        <w:tc>
          <w:tcPr>
            <w:tcW w:w="1398" w:type="dxa"/>
            <w:vAlign w:val="center"/>
          </w:tcPr>
          <w:p w14:paraId="7A4D34BB" w14:textId="0A7D7590" w:rsidR="00F22E56" w:rsidRPr="00736219" w:rsidRDefault="00F22E56" w:rsidP="00F22E56">
            <w:pPr>
              <w:jc w:val="center"/>
              <w:rPr>
                <w:sz w:val="20"/>
                <w:szCs w:val="20"/>
              </w:rPr>
            </w:pPr>
            <w:r w:rsidRPr="00736219">
              <w:rPr>
                <w:sz w:val="20"/>
                <w:szCs w:val="20"/>
              </w:rPr>
              <w:t>TUTOR</w:t>
            </w:r>
          </w:p>
        </w:tc>
        <w:tc>
          <w:tcPr>
            <w:tcW w:w="1466" w:type="dxa"/>
            <w:vAlign w:val="center"/>
          </w:tcPr>
          <w:p w14:paraId="7EECE6E9" w14:textId="330AEA91" w:rsidR="00F22E56" w:rsidRPr="00736219" w:rsidRDefault="00F22E56" w:rsidP="00F22E56">
            <w:pPr>
              <w:jc w:val="center"/>
              <w:rPr>
                <w:sz w:val="20"/>
                <w:szCs w:val="20"/>
              </w:rPr>
            </w:pPr>
            <w:r w:rsidRPr="00736219">
              <w:rPr>
                <w:sz w:val="20"/>
                <w:szCs w:val="20"/>
              </w:rPr>
              <w:t>MADRELINGUA</w:t>
            </w:r>
          </w:p>
        </w:tc>
      </w:tr>
      <w:tr w:rsidR="00F22E56" w:rsidRPr="00736219" w14:paraId="7188C643" w14:textId="77777777" w:rsidTr="00F22E56">
        <w:trPr>
          <w:jc w:val="center"/>
        </w:trPr>
        <w:tc>
          <w:tcPr>
            <w:tcW w:w="1405" w:type="dxa"/>
          </w:tcPr>
          <w:p w14:paraId="4A122962" w14:textId="497B89A6" w:rsidR="00F22E56" w:rsidRPr="00736219" w:rsidRDefault="008F4410" w:rsidP="00F22E56">
            <w:pPr>
              <w:jc w:val="center"/>
              <w:rPr>
                <w:sz w:val="24"/>
                <w:szCs w:val="24"/>
              </w:rPr>
            </w:pPr>
            <w:r w:rsidRPr="00736219">
              <w:rPr>
                <w:sz w:val="24"/>
                <w:szCs w:val="24"/>
              </w:rPr>
              <w:t>1</w:t>
            </w:r>
          </w:p>
        </w:tc>
        <w:tc>
          <w:tcPr>
            <w:tcW w:w="1413" w:type="dxa"/>
          </w:tcPr>
          <w:p w14:paraId="3FFD7022" w14:textId="170F8947" w:rsidR="00F22E56" w:rsidRPr="00736219" w:rsidRDefault="00F22E56" w:rsidP="00F22E56">
            <w:pPr>
              <w:jc w:val="center"/>
              <w:rPr>
                <w:sz w:val="24"/>
                <w:szCs w:val="24"/>
              </w:rPr>
            </w:pPr>
          </w:p>
        </w:tc>
        <w:tc>
          <w:tcPr>
            <w:tcW w:w="1403" w:type="dxa"/>
          </w:tcPr>
          <w:p w14:paraId="78C38D6F" w14:textId="77777777" w:rsidR="00F22E56" w:rsidRPr="00736219" w:rsidRDefault="00F22E56" w:rsidP="00F22E56">
            <w:pPr>
              <w:jc w:val="center"/>
              <w:rPr>
                <w:sz w:val="24"/>
                <w:szCs w:val="24"/>
              </w:rPr>
            </w:pPr>
          </w:p>
        </w:tc>
        <w:tc>
          <w:tcPr>
            <w:tcW w:w="1398" w:type="dxa"/>
          </w:tcPr>
          <w:p w14:paraId="0115C74D" w14:textId="77777777" w:rsidR="00F22E56" w:rsidRPr="00736219" w:rsidRDefault="00F22E56" w:rsidP="00F22E56">
            <w:pPr>
              <w:jc w:val="center"/>
              <w:rPr>
                <w:sz w:val="24"/>
                <w:szCs w:val="24"/>
              </w:rPr>
            </w:pPr>
          </w:p>
        </w:tc>
        <w:tc>
          <w:tcPr>
            <w:tcW w:w="1466" w:type="dxa"/>
          </w:tcPr>
          <w:p w14:paraId="3B8B7EB5" w14:textId="77777777" w:rsidR="00F22E56" w:rsidRPr="00736219" w:rsidRDefault="00F22E56" w:rsidP="00F22E56">
            <w:pPr>
              <w:jc w:val="center"/>
              <w:rPr>
                <w:sz w:val="24"/>
                <w:szCs w:val="24"/>
              </w:rPr>
            </w:pPr>
          </w:p>
        </w:tc>
      </w:tr>
      <w:tr w:rsidR="00F22E56" w:rsidRPr="00736219" w14:paraId="58A6EEED" w14:textId="77777777" w:rsidTr="00F22E56">
        <w:trPr>
          <w:jc w:val="center"/>
        </w:trPr>
        <w:tc>
          <w:tcPr>
            <w:tcW w:w="1405" w:type="dxa"/>
          </w:tcPr>
          <w:p w14:paraId="2F8912EB" w14:textId="235C81B1" w:rsidR="00F22E56" w:rsidRPr="00736219" w:rsidRDefault="008F4410" w:rsidP="00F22E56">
            <w:pPr>
              <w:jc w:val="center"/>
              <w:rPr>
                <w:sz w:val="24"/>
                <w:szCs w:val="24"/>
              </w:rPr>
            </w:pPr>
            <w:r w:rsidRPr="00736219">
              <w:rPr>
                <w:sz w:val="24"/>
                <w:szCs w:val="24"/>
              </w:rPr>
              <w:t>2</w:t>
            </w:r>
          </w:p>
        </w:tc>
        <w:tc>
          <w:tcPr>
            <w:tcW w:w="1413" w:type="dxa"/>
          </w:tcPr>
          <w:p w14:paraId="272ADBD9" w14:textId="35CA5E1B" w:rsidR="00F22E56" w:rsidRPr="00736219" w:rsidRDefault="00F22E56" w:rsidP="00F22E56">
            <w:pPr>
              <w:jc w:val="center"/>
              <w:rPr>
                <w:sz w:val="24"/>
                <w:szCs w:val="24"/>
              </w:rPr>
            </w:pPr>
          </w:p>
        </w:tc>
        <w:tc>
          <w:tcPr>
            <w:tcW w:w="1403" w:type="dxa"/>
          </w:tcPr>
          <w:p w14:paraId="3240CFB3" w14:textId="77777777" w:rsidR="00F22E56" w:rsidRPr="00736219" w:rsidRDefault="00F22E56" w:rsidP="00F22E56">
            <w:pPr>
              <w:jc w:val="center"/>
              <w:rPr>
                <w:sz w:val="24"/>
                <w:szCs w:val="24"/>
              </w:rPr>
            </w:pPr>
          </w:p>
        </w:tc>
        <w:tc>
          <w:tcPr>
            <w:tcW w:w="1398" w:type="dxa"/>
          </w:tcPr>
          <w:p w14:paraId="7B6CE4E2" w14:textId="77777777" w:rsidR="00F22E56" w:rsidRPr="00736219" w:rsidRDefault="00F22E56" w:rsidP="00F22E56">
            <w:pPr>
              <w:jc w:val="center"/>
              <w:rPr>
                <w:sz w:val="24"/>
                <w:szCs w:val="24"/>
              </w:rPr>
            </w:pPr>
          </w:p>
        </w:tc>
        <w:tc>
          <w:tcPr>
            <w:tcW w:w="1466" w:type="dxa"/>
          </w:tcPr>
          <w:p w14:paraId="1B95B0A8" w14:textId="77777777" w:rsidR="00F22E56" w:rsidRPr="00736219" w:rsidRDefault="00F22E56" w:rsidP="00F22E56">
            <w:pPr>
              <w:jc w:val="center"/>
              <w:rPr>
                <w:sz w:val="24"/>
                <w:szCs w:val="24"/>
              </w:rPr>
            </w:pPr>
          </w:p>
        </w:tc>
      </w:tr>
      <w:tr w:rsidR="00F22E56" w:rsidRPr="00736219" w14:paraId="7D74915E" w14:textId="77777777" w:rsidTr="00F22E56">
        <w:trPr>
          <w:jc w:val="center"/>
        </w:trPr>
        <w:tc>
          <w:tcPr>
            <w:tcW w:w="1405" w:type="dxa"/>
          </w:tcPr>
          <w:p w14:paraId="0D905F9C" w14:textId="2EE83BB8" w:rsidR="00F22E56" w:rsidRPr="00736219" w:rsidRDefault="008F4410" w:rsidP="00F22E56">
            <w:pPr>
              <w:jc w:val="center"/>
              <w:rPr>
                <w:sz w:val="24"/>
                <w:szCs w:val="24"/>
              </w:rPr>
            </w:pPr>
            <w:r w:rsidRPr="00736219">
              <w:rPr>
                <w:sz w:val="24"/>
                <w:szCs w:val="24"/>
              </w:rPr>
              <w:t>3</w:t>
            </w:r>
          </w:p>
        </w:tc>
        <w:tc>
          <w:tcPr>
            <w:tcW w:w="1413" w:type="dxa"/>
          </w:tcPr>
          <w:p w14:paraId="1728E865" w14:textId="38A7846F" w:rsidR="00F22E56" w:rsidRPr="00736219" w:rsidRDefault="00F22E56" w:rsidP="00F22E56">
            <w:pPr>
              <w:jc w:val="center"/>
              <w:rPr>
                <w:sz w:val="24"/>
                <w:szCs w:val="24"/>
              </w:rPr>
            </w:pPr>
          </w:p>
        </w:tc>
        <w:tc>
          <w:tcPr>
            <w:tcW w:w="1403" w:type="dxa"/>
          </w:tcPr>
          <w:p w14:paraId="17682C8E" w14:textId="77777777" w:rsidR="00F22E56" w:rsidRPr="00736219" w:rsidRDefault="00F22E56" w:rsidP="00F22E56">
            <w:pPr>
              <w:jc w:val="center"/>
              <w:rPr>
                <w:sz w:val="24"/>
                <w:szCs w:val="24"/>
              </w:rPr>
            </w:pPr>
          </w:p>
        </w:tc>
        <w:tc>
          <w:tcPr>
            <w:tcW w:w="1398" w:type="dxa"/>
          </w:tcPr>
          <w:p w14:paraId="12821077" w14:textId="77777777" w:rsidR="00F22E56" w:rsidRPr="00736219" w:rsidRDefault="00F22E56" w:rsidP="00F22E56">
            <w:pPr>
              <w:jc w:val="center"/>
              <w:rPr>
                <w:sz w:val="24"/>
                <w:szCs w:val="24"/>
              </w:rPr>
            </w:pPr>
          </w:p>
        </w:tc>
        <w:tc>
          <w:tcPr>
            <w:tcW w:w="1466" w:type="dxa"/>
          </w:tcPr>
          <w:p w14:paraId="22BE66A5" w14:textId="77777777" w:rsidR="00F22E56" w:rsidRPr="00736219" w:rsidRDefault="00F22E56" w:rsidP="00F22E56">
            <w:pPr>
              <w:jc w:val="center"/>
              <w:rPr>
                <w:sz w:val="24"/>
                <w:szCs w:val="24"/>
              </w:rPr>
            </w:pPr>
          </w:p>
        </w:tc>
      </w:tr>
      <w:tr w:rsidR="00F22E56" w:rsidRPr="00736219" w14:paraId="7C808988" w14:textId="77777777" w:rsidTr="00F22E56">
        <w:trPr>
          <w:jc w:val="center"/>
        </w:trPr>
        <w:tc>
          <w:tcPr>
            <w:tcW w:w="7085" w:type="dxa"/>
            <w:gridSpan w:val="5"/>
          </w:tcPr>
          <w:p w14:paraId="41F24638" w14:textId="11048B27" w:rsidR="00F22E56" w:rsidRPr="00736219" w:rsidRDefault="001D4C5A" w:rsidP="00F22E56">
            <w:pPr>
              <w:rPr>
                <w:sz w:val="16"/>
                <w:szCs w:val="16"/>
              </w:rPr>
            </w:pPr>
            <w:r w:rsidRPr="00736219">
              <w:rPr>
                <w:sz w:val="16"/>
                <w:szCs w:val="16"/>
              </w:rPr>
              <w:t>- COMPILARE LA TABELLA CON SEGNI “X” PER UN MASSIMO DI TRE INCARICHI</w:t>
            </w:r>
          </w:p>
          <w:p w14:paraId="41372B2F" w14:textId="6F280D19" w:rsidR="008F4410" w:rsidRPr="00736219" w:rsidRDefault="001D4C5A" w:rsidP="00F22E56">
            <w:pPr>
              <w:rPr>
                <w:sz w:val="16"/>
                <w:szCs w:val="16"/>
              </w:rPr>
            </w:pPr>
            <w:r w:rsidRPr="00736219">
              <w:rPr>
                <w:sz w:val="16"/>
                <w:szCs w:val="16"/>
              </w:rPr>
              <w:t>- IL CANDIDATO “ESPERTO” PUÒ ANCHE, IN SUBORDINE</w:t>
            </w:r>
            <w:r w:rsidR="00913C31">
              <w:rPr>
                <w:sz w:val="16"/>
                <w:szCs w:val="16"/>
              </w:rPr>
              <w:t>,</w:t>
            </w:r>
            <w:r w:rsidRPr="00736219">
              <w:rPr>
                <w:sz w:val="16"/>
                <w:szCs w:val="16"/>
              </w:rPr>
              <w:t xml:space="preserve"> PARTECIPARE COME “TUTOR”</w:t>
            </w:r>
          </w:p>
        </w:tc>
      </w:tr>
    </w:tbl>
    <w:p w14:paraId="5605F5B1" w14:textId="77777777" w:rsidR="00F22E56" w:rsidRPr="00736219" w:rsidRDefault="00F22E56" w:rsidP="00F22E56">
      <w:pPr>
        <w:spacing w:after="0" w:line="240" w:lineRule="auto"/>
        <w:jc w:val="both"/>
        <w:rPr>
          <w:sz w:val="24"/>
          <w:szCs w:val="24"/>
        </w:rPr>
      </w:pPr>
    </w:p>
    <w:p w14:paraId="71180173" w14:textId="77777777" w:rsidR="001D4C5A" w:rsidRPr="00736219" w:rsidRDefault="001D4C5A" w:rsidP="001D4C5A">
      <w:pPr>
        <w:spacing w:after="0" w:line="240" w:lineRule="auto"/>
        <w:jc w:val="both"/>
      </w:pPr>
      <w:r w:rsidRPr="00736219">
        <w:t>___ sottoscritt ___, ai sensi della legge 196/03, autorizza e alle successive modifiche e integrazioni GDPR 679/2016, autorizza l’I.I.S.S. “Del Prete – Falcone” di Sava (TA) al trattamento dei dati contenuti nella presente autocertificazione esclusivamente nell’ambito e per i fini istituzionali della Pubblica Amministrazione.</w:t>
      </w:r>
    </w:p>
    <w:p w14:paraId="72490BAF" w14:textId="77777777" w:rsidR="003336D0" w:rsidRPr="00736219" w:rsidRDefault="003336D0" w:rsidP="001D4C5A">
      <w:pPr>
        <w:spacing w:after="0" w:line="240" w:lineRule="auto"/>
        <w:jc w:val="both"/>
      </w:pPr>
    </w:p>
    <w:p w14:paraId="5950D62E" w14:textId="77777777" w:rsidR="003336D0" w:rsidRPr="00736219" w:rsidRDefault="003336D0" w:rsidP="003336D0">
      <w:pPr>
        <w:spacing w:after="0" w:line="360" w:lineRule="auto"/>
        <w:jc w:val="both"/>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914"/>
      </w:tblGrid>
      <w:tr w:rsidR="003336D0" w:rsidRPr="00736219" w14:paraId="542DCF8A" w14:textId="77777777" w:rsidTr="004039EF">
        <w:tc>
          <w:tcPr>
            <w:tcW w:w="5041" w:type="dxa"/>
          </w:tcPr>
          <w:p w14:paraId="0D357C8E" w14:textId="77777777" w:rsidR="003336D0" w:rsidRPr="00736219" w:rsidRDefault="003336D0" w:rsidP="004039EF">
            <w:pPr>
              <w:jc w:val="both"/>
            </w:pPr>
            <w:r w:rsidRPr="00736219">
              <w:rPr>
                <w:i/>
                <w:iCs/>
              </w:rPr>
              <w:t>___________________ lì ___ / ___ / _____</w:t>
            </w:r>
          </w:p>
        </w:tc>
        <w:tc>
          <w:tcPr>
            <w:tcW w:w="5041" w:type="dxa"/>
          </w:tcPr>
          <w:p w14:paraId="57F7FEE5" w14:textId="77777777" w:rsidR="003336D0" w:rsidRPr="00736219" w:rsidRDefault="003336D0" w:rsidP="004039EF">
            <w:pPr>
              <w:jc w:val="center"/>
            </w:pPr>
            <w:r w:rsidRPr="00736219">
              <w:t>Il Dichiarante</w:t>
            </w:r>
          </w:p>
          <w:p w14:paraId="5FFA7094" w14:textId="77777777" w:rsidR="003336D0" w:rsidRPr="00736219" w:rsidRDefault="003336D0" w:rsidP="004039EF">
            <w:pPr>
              <w:jc w:val="center"/>
            </w:pPr>
          </w:p>
          <w:p w14:paraId="25BDD25B" w14:textId="77777777" w:rsidR="003336D0" w:rsidRPr="00736219" w:rsidRDefault="003336D0" w:rsidP="004039EF">
            <w:pPr>
              <w:jc w:val="center"/>
            </w:pPr>
          </w:p>
          <w:p w14:paraId="7E3BB8CF" w14:textId="77777777" w:rsidR="003336D0" w:rsidRPr="00736219" w:rsidRDefault="003336D0" w:rsidP="004039EF">
            <w:pPr>
              <w:jc w:val="center"/>
            </w:pPr>
            <w:r w:rsidRPr="00736219">
              <w:t>__________________________________</w:t>
            </w:r>
          </w:p>
        </w:tc>
      </w:tr>
    </w:tbl>
    <w:p w14:paraId="247668CA" w14:textId="77777777" w:rsidR="003336D0" w:rsidRPr="00736219" w:rsidRDefault="003336D0" w:rsidP="001D4C5A">
      <w:pPr>
        <w:spacing w:after="0" w:line="240" w:lineRule="auto"/>
        <w:jc w:val="both"/>
      </w:pPr>
    </w:p>
    <w:p w14:paraId="40FC8D11" w14:textId="77777777" w:rsidR="001D4C5A" w:rsidRPr="00736219" w:rsidRDefault="001D4C5A" w:rsidP="001D4C5A">
      <w:pPr>
        <w:spacing w:after="0" w:line="240" w:lineRule="auto"/>
        <w:jc w:val="both"/>
      </w:pPr>
    </w:p>
    <w:p w14:paraId="25CF1138" w14:textId="6B40370D" w:rsidR="003336D0" w:rsidRPr="00736219" w:rsidRDefault="003336D0"/>
    <w:sectPr w:rsidR="003336D0" w:rsidRPr="00736219" w:rsidSect="00BD7144">
      <w:headerReference w:type="even" r:id="rId9"/>
      <w:headerReference w:type="default" r:id="rId10"/>
      <w:pgSz w:w="11906" w:h="16838"/>
      <w:pgMar w:top="1418"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5E3FF" w14:textId="77777777" w:rsidR="001636B6" w:rsidRPr="00736219" w:rsidRDefault="001636B6" w:rsidP="00A10E05">
      <w:pPr>
        <w:spacing w:after="0" w:line="240" w:lineRule="auto"/>
      </w:pPr>
      <w:r w:rsidRPr="00736219">
        <w:separator/>
      </w:r>
    </w:p>
  </w:endnote>
  <w:endnote w:type="continuationSeparator" w:id="0">
    <w:p w14:paraId="41541242" w14:textId="77777777" w:rsidR="001636B6" w:rsidRPr="00736219" w:rsidRDefault="001636B6" w:rsidP="00A10E05">
      <w:pPr>
        <w:spacing w:after="0" w:line="240" w:lineRule="auto"/>
      </w:pPr>
      <w:r w:rsidRPr="0073621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B0DE2" w14:textId="77777777" w:rsidR="001636B6" w:rsidRPr="00736219" w:rsidRDefault="001636B6" w:rsidP="00A10E05">
      <w:pPr>
        <w:spacing w:after="0" w:line="240" w:lineRule="auto"/>
      </w:pPr>
      <w:r w:rsidRPr="00736219">
        <w:separator/>
      </w:r>
    </w:p>
  </w:footnote>
  <w:footnote w:type="continuationSeparator" w:id="0">
    <w:p w14:paraId="25F40097" w14:textId="77777777" w:rsidR="001636B6" w:rsidRPr="00736219" w:rsidRDefault="001636B6" w:rsidP="00A10E05">
      <w:pPr>
        <w:spacing w:after="0" w:line="240" w:lineRule="auto"/>
      </w:pPr>
      <w:r w:rsidRPr="0073621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38BFF" w14:textId="27BB1099" w:rsidR="00A10E05" w:rsidRPr="00736219" w:rsidRDefault="00000000">
    <w:pPr>
      <w:pStyle w:val="Intestazione"/>
    </w:pPr>
    <w:r>
      <w:pict w14:anchorId="4E7880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9438" o:spid="_x0000_s1034" type="#_x0000_t75" style="position:absolute;margin-left:0;margin-top:0;width:595.3pt;height:841.9pt;z-index:-251658752;mso-position-horizontal:center;mso-position-horizontal-relative:margin;mso-position-vertical:center;mso-position-vertical-relative:margin" o:allowincell="f">
          <v:imagedata r:id="rId1" o:title="Carta intestata A4vb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C9AF6" w14:textId="3CCAA247" w:rsidR="00B41986" w:rsidRPr="00736219" w:rsidRDefault="00B41986" w:rsidP="00E858C8">
    <w:pPr>
      <w:pStyle w:val="Intestazion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D11EE"/>
    <w:multiLevelType w:val="multilevel"/>
    <w:tmpl w:val="2782254E"/>
    <w:lvl w:ilvl="0">
      <w:start w:val="4"/>
      <w:numFmt w:val="upperLetter"/>
      <w:lvlText w:val="%1"/>
      <w:lvlJc w:val="left"/>
      <w:pPr>
        <w:ind w:left="444" w:hanging="524"/>
      </w:pPr>
      <w:rPr>
        <w:rFonts w:hint="default"/>
        <w:lang w:val="it-IT" w:eastAsia="en-US" w:bidi="ar-SA"/>
      </w:rPr>
    </w:lvl>
    <w:lvl w:ilvl="1">
      <w:start w:val="1"/>
      <w:numFmt w:val="decimal"/>
      <w:lvlText w:val="%1.%2)"/>
      <w:lvlJc w:val="left"/>
      <w:pPr>
        <w:ind w:left="444" w:hanging="524"/>
      </w:pPr>
      <w:rPr>
        <w:rFonts w:ascii="Times New Roman" w:eastAsia="Times New Roman" w:hAnsi="Times New Roman" w:cs="Times New Roman" w:hint="default"/>
        <w:w w:val="100"/>
        <w:sz w:val="24"/>
        <w:szCs w:val="24"/>
        <w:lang w:val="it-IT" w:eastAsia="en-US" w:bidi="ar-SA"/>
      </w:rPr>
    </w:lvl>
    <w:lvl w:ilvl="2">
      <w:numFmt w:val="bullet"/>
      <w:lvlText w:val="•"/>
      <w:lvlJc w:val="left"/>
      <w:pPr>
        <w:ind w:left="2380" w:hanging="524"/>
      </w:pPr>
      <w:rPr>
        <w:rFonts w:hint="default"/>
        <w:lang w:val="it-IT" w:eastAsia="en-US" w:bidi="ar-SA"/>
      </w:rPr>
    </w:lvl>
    <w:lvl w:ilvl="3">
      <w:numFmt w:val="bullet"/>
      <w:lvlText w:val="•"/>
      <w:lvlJc w:val="left"/>
      <w:pPr>
        <w:ind w:left="3350" w:hanging="524"/>
      </w:pPr>
      <w:rPr>
        <w:rFonts w:hint="default"/>
        <w:lang w:val="it-IT" w:eastAsia="en-US" w:bidi="ar-SA"/>
      </w:rPr>
    </w:lvl>
    <w:lvl w:ilvl="4">
      <w:numFmt w:val="bullet"/>
      <w:lvlText w:val="•"/>
      <w:lvlJc w:val="left"/>
      <w:pPr>
        <w:ind w:left="4320" w:hanging="524"/>
      </w:pPr>
      <w:rPr>
        <w:rFonts w:hint="default"/>
        <w:lang w:val="it-IT" w:eastAsia="en-US" w:bidi="ar-SA"/>
      </w:rPr>
    </w:lvl>
    <w:lvl w:ilvl="5">
      <w:numFmt w:val="bullet"/>
      <w:lvlText w:val="•"/>
      <w:lvlJc w:val="left"/>
      <w:pPr>
        <w:ind w:left="5290" w:hanging="524"/>
      </w:pPr>
      <w:rPr>
        <w:rFonts w:hint="default"/>
        <w:lang w:val="it-IT" w:eastAsia="en-US" w:bidi="ar-SA"/>
      </w:rPr>
    </w:lvl>
    <w:lvl w:ilvl="6">
      <w:numFmt w:val="bullet"/>
      <w:lvlText w:val="•"/>
      <w:lvlJc w:val="left"/>
      <w:pPr>
        <w:ind w:left="6260" w:hanging="524"/>
      </w:pPr>
      <w:rPr>
        <w:rFonts w:hint="default"/>
        <w:lang w:val="it-IT" w:eastAsia="en-US" w:bidi="ar-SA"/>
      </w:rPr>
    </w:lvl>
    <w:lvl w:ilvl="7">
      <w:numFmt w:val="bullet"/>
      <w:lvlText w:val="•"/>
      <w:lvlJc w:val="left"/>
      <w:pPr>
        <w:ind w:left="7230" w:hanging="524"/>
      </w:pPr>
      <w:rPr>
        <w:rFonts w:hint="default"/>
        <w:lang w:val="it-IT" w:eastAsia="en-US" w:bidi="ar-SA"/>
      </w:rPr>
    </w:lvl>
    <w:lvl w:ilvl="8">
      <w:numFmt w:val="bullet"/>
      <w:lvlText w:val="•"/>
      <w:lvlJc w:val="left"/>
      <w:pPr>
        <w:ind w:left="8200" w:hanging="524"/>
      </w:pPr>
      <w:rPr>
        <w:rFonts w:hint="default"/>
        <w:lang w:val="it-IT" w:eastAsia="en-US" w:bidi="ar-SA"/>
      </w:rPr>
    </w:lvl>
  </w:abstractNum>
  <w:abstractNum w:abstractNumId="1" w15:restartNumberingAfterBreak="0">
    <w:nsid w:val="0BD87F80"/>
    <w:multiLevelType w:val="hybridMultilevel"/>
    <w:tmpl w:val="F9A60C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C86247A"/>
    <w:multiLevelType w:val="hybridMultilevel"/>
    <w:tmpl w:val="A544A1D0"/>
    <w:lvl w:ilvl="0" w:tplc="FFFFFFFF">
      <w:start w:val="1"/>
      <w:numFmt w:val="bullet"/>
      <w:lvlText w:val=""/>
      <w:lvlJc w:val="left"/>
      <w:pPr>
        <w:ind w:left="720" w:hanging="360"/>
      </w:pPr>
      <w:rPr>
        <w:rFonts w:ascii="Symbol" w:hAnsi="Symbol" w:hint="default"/>
      </w:rPr>
    </w:lvl>
    <w:lvl w:ilvl="1" w:tplc="737E1C06">
      <w:start w:val="1"/>
      <w:numFmt w:val="lowerRoman"/>
      <w:lvlText w:val="%2."/>
      <w:lvlJc w:val="left"/>
      <w:pPr>
        <w:ind w:left="1212" w:hanging="360"/>
      </w:pPr>
      <w:rPr>
        <w:rFonts w:ascii="Calibri" w:eastAsia="Calibri" w:hAnsi="Calibri" w:cs="Calibri" w:hint="default"/>
        <w:spacing w:val="-1"/>
        <w:w w:val="100"/>
        <w:sz w:val="22"/>
        <w:szCs w:val="22"/>
        <w:lang w:val="it-IT"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C9A136A"/>
    <w:multiLevelType w:val="hybridMultilevel"/>
    <w:tmpl w:val="BEC8AF06"/>
    <w:lvl w:ilvl="0" w:tplc="CABE905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DB306A"/>
    <w:multiLevelType w:val="hybridMultilevel"/>
    <w:tmpl w:val="1B5270AE"/>
    <w:lvl w:ilvl="0" w:tplc="09426D6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D5753D"/>
    <w:multiLevelType w:val="hybridMultilevel"/>
    <w:tmpl w:val="035C32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9B648B"/>
    <w:multiLevelType w:val="hybridMultilevel"/>
    <w:tmpl w:val="127C7874"/>
    <w:lvl w:ilvl="0" w:tplc="C7C2140C">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1A7D84"/>
    <w:multiLevelType w:val="hybridMultilevel"/>
    <w:tmpl w:val="288E31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F838F9"/>
    <w:multiLevelType w:val="hybridMultilevel"/>
    <w:tmpl w:val="D7AA15B2"/>
    <w:lvl w:ilvl="0" w:tplc="86B652E2">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4ED3873"/>
    <w:multiLevelType w:val="hybridMultilevel"/>
    <w:tmpl w:val="A2F8A190"/>
    <w:lvl w:ilvl="0" w:tplc="9B8E438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5B35C8F"/>
    <w:multiLevelType w:val="hybridMultilevel"/>
    <w:tmpl w:val="6BD6647E"/>
    <w:lvl w:ilvl="0" w:tplc="86B652E2">
      <w:start w:val="1"/>
      <w:numFmt w:val="bullet"/>
      <w:lvlText w:val="­"/>
      <w:lvlJc w:val="left"/>
      <w:pPr>
        <w:ind w:left="1457" w:hanging="360"/>
      </w:pPr>
      <w:rPr>
        <w:rFonts w:ascii="Calibri" w:hAnsi="Calibri" w:hint="default"/>
      </w:rPr>
    </w:lvl>
    <w:lvl w:ilvl="1" w:tplc="04100003" w:tentative="1">
      <w:start w:val="1"/>
      <w:numFmt w:val="bullet"/>
      <w:lvlText w:val="o"/>
      <w:lvlJc w:val="left"/>
      <w:pPr>
        <w:ind w:left="2177" w:hanging="360"/>
      </w:pPr>
      <w:rPr>
        <w:rFonts w:ascii="Courier New" w:hAnsi="Courier New" w:cs="Courier New" w:hint="default"/>
      </w:rPr>
    </w:lvl>
    <w:lvl w:ilvl="2" w:tplc="04100005" w:tentative="1">
      <w:start w:val="1"/>
      <w:numFmt w:val="bullet"/>
      <w:lvlText w:val=""/>
      <w:lvlJc w:val="left"/>
      <w:pPr>
        <w:ind w:left="2897" w:hanging="360"/>
      </w:pPr>
      <w:rPr>
        <w:rFonts w:ascii="Wingdings" w:hAnsi="Wingdings" w:hint="default"/>
      </w:rPr>
    </w:lvl>
    <w:lvl w:ilvl="3" w:tplc="04100001" w:tentative="1">
      <w:start w:val="1"/>
      <w:numFmt w:val="bullet"/>
      <w:lvlText w:val=""/>
      <w:lvlJc w:val="left"/>
      <w:pPr>
        <w:ind w:left="3617" w:hanging="360"/>
      </w:pPr>
      <w:rPr>
        <w:rFonts w:ascii="Symbol" w:hAnsi="Symbol" w:hint="default"/>
      </w:rPr>
    </w:lvl>
    <w:lvl w:ilvl="4" w:tplc="04100003" w:tentative="1">
      <w:start w:val="1"/>
      <w:numFmt w:val="bullet"/>
      <w:lvlText w:val="o"/>
      <w:lvlJc w:val="left"/>
      <w:pPr>
        <w:ind w:left="4337" w:hanging="360"/>
      </w:pPr>
      <w:rPr>
        <w:rFonts w:ascii="Courier New" w:hAnsi="Courier New" w:cs="Courier New" w:hint="default"/>
      </w:rPr>
    </w:lvl>
    <w:lvl w:ilvl="5" w:tplc="04100005" w:tentative="1">
      <w:start w:val="1"/>
      <w:numFmt w:val="bullet"/>
      <w:lvlText w:val=""/>
      <w:lvlJc w:val="left"/>
      <w:pPr>
        <w:ind w:left="5057" w:hanging="360"/>
      </w:pPr>
      <w:rPr>
        <w:rFonts w:ascii="Wingdings" w:hAnsi="Wingdings" w:hint="default"/>
      </w:rPr>
    </w:lvl>
    <w:lvl w:ilvl="6" w:tplc="04100001" w:tentative="1">
      <w:start w:val="1"/>
      <w:numFmt w:val="bullet"/>
      <w:lvlText w:val=""/>
      <w:lvlJc w:val="left"/>
      <w:pPr>
        <w:ind w:left="5777" w:hanging="360"/>
      </w:pPr>
      <w:rPr>
        <w:rFonts w:ascii="Symbol" w:hAnsi="Symbol" w:hint="default"/>
      </w:rPr>
    </w:lvl>
    <w:lvl w:ilvl="7" w:tplc="04100003" w:tentative="1">
      <w:start w:val="1"/>
      <w:numFmt w:val="bullet"/>
      <w:lvlText w:val="o"/>
      <w:lvlJc w:val="left"/>
      <w:pPr>
        <w:ind w:left="6497" w:hanging="360"/>
      </w:pPr>
      <w:rPr>
        <w:rFonts w:ascii="Courier New" w:hAnsi="Courier New" w:cs="Courier New" w:hint="default"/>
      </w:rPr>
    </w:lvl>
    <w:lvl w:ilvl="8" w:tplc="04100005" w:tentative="1">
      <w:start w:val="1"/>
      <w:numFmt w:val="bullet"/>
      <w:lvlText w:val=""/>
      <w:lvlJc w:val="left"/>
      <w:pPr>
        <w:ind w:left="7217" w:hanging="360"/>
      </w:pPr>
      <w:rPr>
        <w:rFonts w:ascii="Wingdings" w:hAnsi="Wingdings" w:hint="default"/>
      </w:rPr>
    </w:lvl>
  </w:abstractNum>
  <w:abstractNum w:abstractNumId="11" w15:restartNumberingAfterBreak="0">
    <w:nsid w:val="3E743948"/>
    <w:multiLevelType w:val="hybridMultilevel"/>
    <w:tmpl w:val="41A27148"/>
    <w:lvl w:ilvl="0" w:tplc="0D68A070">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88B3CDD"/>
    <w:multiLevelType w:val="hybridMultilevel"/>
    <w:tmpl w:val="9B72E040"/>
    <w:lvl w:ilvl="0" w:tplc="041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A061BCC"/>
    <w:multiLevelType w:val="hybridMultilevel"/>
    <w:tmpl w:val="4A588496"/>
    <w:lvl w:ilvl="0" w:tplc="D57EDE0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05175C8"/>
    <w:multiLevelType w:val="hybridMultilevel"/>
    <w:tmpl w:val="3E0845FA"/>
    <w:lvl w:ilvl="0" w:tplc="0410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D7933AE"/>
    <w:multiLevelType w:val="hybridMultilevel"/>
    <w:tmpl w:val="6B18F456"/>
    <w:lvl w:ilvl="0" w:tplc="FFFFFFFF">
      <w:start w:val="1"/>
      <w:numFmt w:val="bullet"/>
      <w:lvlText w:val=""/>
      <w:lvlJc w:val="left"/>
      <w:pPr>
        <w:ind w:left="720" w:hanging="360"/>
      </w:pPr>
      <w:rPr>
        <w:rFonts w:ascii="Symbol" w:hAnsi="Symbol" w:hint="default"/>
      </w:rPr>
    </w:lvl>
    <w:lvl w:ilvl="1" w:tplc="0410001B">
      <w:start w:val="1"/>
      <w:numFmt w:val="lowerRoman"/>
      <w:lvlText w:val="%2."/>
      <w:lvlJc w:val="righ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E7D1C91"/>
    <w:multiLevelType w:val="hybridMultilevel"/>
    <w:tmpl w:val="6AC6C28E"/>
    <w:lvl w:ilvl="0" w:tplc="FFFFFFFF">
      <w:start w:val="1"/>
      <w:numFmt w:val="lowerLetter"/>
      <w:lvlText w:val="%1."/>
      <w:lvlJc w:val="left"/>
      <w:pPr>
        <w:ind w:left="720" w:hanging="360"/>
      </w:pPr>
    </w:lvl>
    <w:lvl w:ilvl="1" w:tplc="737E1C06">
      <w:start w:val="1"/>
      <w:numFmt w:val="lowerRoman"/>
      <w:lvlText w:val="%2."/>
      <w:lvlJc w:val="left"/>
      <w:pPr>
        <w:ind w:left="1440" w:hanging="360"/>
      </w:pPr>
      <w:rPr>
        <w:rFonts w:ascii="Calibri" w:eastAsia="Calibri" w:hAnsi="Calibri" w:cs="Calibri" w:hint="default"/>
        <w:spacing w:val="-1"/>
        <w:w w:val="100"/>
        <w:sz w:val="22"/>
        <w:szCs w:val="22"/>
        <w:lang w:val="it-IT" w:eastAsia="en-US" w:bidi="ar-SA"/>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0847266"/>
    <w:multiLevelType w:val="hybridMultilevel"/>
    <w:tmpl w:val="F02EC56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D625C6D"/>
    <w:multiLevelType w:val="hybridMultilevel"/>
    <w:tmpl w:val="5AA278A6"/>
    <w:lvl w:ilvl="0" w:tplc="FFFFFFFF">
      <w:start w:val="1"/>
      <w:numFmt w:val="lowerLetter"/>
      <w:lvlText w:val="%1."/>
      <w:lvlJc w:val="left"/>
      <w:pPr>
        <w:ind w:left="720" w:hanging="360"/>
      </w:pPr>
    </w:lvl>
    <w:lvl w:ilvl="1" w:tplc="0410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74584056">
    <w:abstractNumId w:val="7"/>
  </w:num>
  <w:num w:numId="2" w16cid:durableId="1294098249">
    <w:abstractNumId w:val="15"/>
  </w:num>
  <w:num w:numId="3" w16cid:durableId="1172453279">
    <w:abstractNumId w:val="14"/>
  </w:num>
  <w:num w:numId="4" w16cid:durableId="917711886">
    <w:abstractNumId w:val="12"/>
  </w:num>
  <w:num w:numId="5" w16cid:durableId="1181622150">
    <w:abstractNumId w:val="5"/>
  </w:num>
  <w:num w:numId="6" w16cid:durableId="575895724">
    <w:abstractNumId w:val="13"/>
  </w:num>
  <w:num w:numId="7" w16cid:durableId="327564748">
    <w:abstractNumId w:val="12"/>
    <w:lvlOverride w:ilvl="0">
      <w:lvl w:ilvl="0" w:tplc="0410000F">
        <w:start w:val="1"/>
        <w:numFmt w:val="decimal"/>
        <w:lvlText w:val="%1."/>
        <w:lvlJc w:val="left"/>
        <w:pPr>
          <w:ind w:left="720" w:hanging="360"/>
        </w:pPr>
        <w:rPr>
          <w:rFonts w:hint="default"/>
        </w:rPr>
      </w:lvl>
    </w:lvlOverride>
    <w:lvlOverride w:ilvl="1">
      <w:lvl w:ilvl="1" w:tplc="FFFFFFFF" w:tentative="1">
        <w:start w:val="1"/>
        <w:numFmt w:val="lowerLetter"/>
        <w:lvlText w:val="%2."/>
        <w:lvlJc w:val="left"/>
        <w:pPr>
          <w:ind w:left="1440" w:hanging="360"/>
        </w:pPr>
      </w:lvl>
    </w:lvlOverride>
    <w:lvlOverride w:ilvl="2">
      <w:lvl w:ilvl="2" w:tplc="FFFFFFFF" w:tentative="1">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8" w16cid:durableId="1179124743">
    <w:abstractNumId w:val="11"/>
  </w:num>
  <w:num w:numId="9" w16cid:durableId="502402950">
    <w:abstractNumId w:val="9"/>
  </w:num>
  <w:num w:numId="10" w16cid:durableId="95101490">
    <w:abstractNumId w:val="6"/>
  </w:num>
  <w:num w:numId="11" w16cid:durableId="2059207088">
    <w:abstractNumId w:val="3"/>
  </w:num>
  <w:num w:numId="12" w16cid:durableId="75589510">
    <w:abstractNumId w:val="15"/>
    <w:lvlOverride w:ilvl="0">
      <w:lvl w:ilvl="0" w:tplc="FFFFFFFF">
        <w:start w:val="1"/>
        <w:numFmt w:val="lowerRoman"/>
        <w:lvlText w:val="%1."/>
        <w:lvlJc w:val="right"/>
        <w:pPr>
          <w:ind w:left="1440" w:hanging="360"/>
        </w:pPr>
        <w:rPr>
          <w:rFonts w:hint="default"/>
        </w:rPr>
      </w:lvl>
    </w:lvlOverride>
    <w:lvlOverride w:ilvl="1">
      <w:lvl w:ilvl="1" w:tplc="0410001B">
        <w:start w:val="1"/>
        <w:numFmt w:val="lowerLetter"/>
        <w:lvlText w:val="%2."/>
        <w:lvlJc w:val="left"/>
        <w:pPr>
          <w:ind w:left="1440" w:hanging="360"/>
        </w:pPr>
      </w:lvl>
    </w:lvlOverride>
    <w:lvlOverride w:ilvl="2">
      <w:lvl w:ilvl="2" w:tplc="FFFFFFFF" w:tentative="1">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13" w16cid:durableId="51584850">
    <w:abstractNumId w:val="2"/>
  </w:num>
  <w:num w:numId="14" w16cid:durableId="1578318067">
    <w:abstractNumId w:val="4"/>
  </w:num>
  <w:num w:numId="15" w16cid:durableId="1499880983">
    <w:abstractNumId w:val="8"/>
  </w:num>
  <w:num w:numId="16" w16cid:durableId="1024747819">
    <w:abstractNumId w:val="17"/>
  </w:num>
  <w:num w:numId="17" w16cid:durableId="263147856">
    <w:abstractNumId w:val="18"/>
  </w:num>
  <w:num w:numId="18" w16cid:durableId="797991623">
    <w:abstractNumId w:val="16"/>
  </w:num>
  <w:num w:numId="19" w16cid:durableId="1187913730">
    <w:abstractNumId w:val="0"/>
  </w:num>
  <w:num w:numId="20" w16cid:durableId="429861727">
    <w:abstractNumId w:val="1"/>
  </w:num>
  <w:num w:numId="21" w16cid:durableId="9007981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drawingGridHorizontalSpacing w:val="284"/>
  <w:drawingGridVerticalSpacing w:val="284"/>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E05"/>
    <w:rsid w:val="0000776E"/>
    <w:rsid w:val="00031EEA"/>
    <w:rsid w:val="0004159F"/>
    <w:rsid w:val="00055805"/>
    <w:rsid w:val="00083DB9"/>
    <w:rsid w:val="000B62AC"/>
    <w:rsid w:val="000C2492"/>
    <w:rsid w:val="000F0947"/>
    <w:rsid w:val="00136FBD"/>
    <w:rsid w:val="00146F2D"/>
    <w:rsid w:val="001636B6"/>
    <w:rsid w:val="001832C5"/>
    <w:rsid w:val="00192111"/>
    <w:rsid w:val="001D2311"/>
    <w:rsid w:val="001D4C5A"/>
    <w:rsid w:val="001D5A48"/>
    <w:rsid w:val="001F2909"/>
    <w:rsid w:val="002063D4"/>
    <w:rsid w:val="00231D35"/>
    <w:rsid w:val="00263FE1"/>
    <w:rsid w:val="00280BAD"/>
    <w:rsid w:val="00283E95"/>
    <w:rsid w:val="00287ABA"/>
    <w:rsid w:val="002B7D10"/>
    <w:rsid w:val="002D1A2A"/>
    <w:rsid w:val="002D7206"/>
    <w:rsid w:val="002F788F"/>
    <w:rsid w:val="003129E2"/>
    <w:rsid w:val="003336D0"/>
    <w:rsid w:val="003426F7"/>
    <w:rsid w:val="00344851"/>
    <w:rsid w:val="003A28C2"/>
    <w:rsid w:val="003C6FA4"/>
    <w:rsid w:val="003D0007"/>
    <w:rsid w:val="003D1476"/>
    <w:rsid w:val="003D5B61"/>
    <w:rsid w:val="003D6DBA"/>
    <w:rsid w:val="003E0F74"/>
    <w:rsid w:val="004359D2"/>
    <w:rsid w:val="0045204D"/>
    <w:rsid w:val="004A5AEE"/>
    <w:rsid w:val="004B3674"/>
    <w:rsid w:val="004D4BDE"/>
    <w:rsid w:val="005441A1"/>
    <w:rsid w:val="0055076E"/>
    <w:rsid w:val="005625D1"/>
    <w:rsid w:val="00565AD3"/>
    <w:rsid w:val="00593927"/>
    <w:rsid w:val="005A2A1B"/>
    <w:rsid w:val="005B1016"/>
    <w:rsid w:val="005D4705"/>
    <w:rsid w:val="00625179"/>
    <w:rsid w:val="006322FD"/>
    <w:rsid w:val="00671D24"/>
    <w:rsid w:val="00683AF3"/>
    <w:rsid w:val="00706F93"/>
    <w:rsid w:val="00736219"/>
    <w:rsid w:val="00751BCE"/>
    <w:rsid w:val="00756305"/>
    <w:rsid w:val="007563BA"/>
    <w:rsid w:val="0078614F"/>
    <w:rsid w:val="007D0B26"/>
    <w:rsid w:val="0081609F"/>
    <w:rsid w:val="008C16C1"/>
    <w:rsid w:val="008F4410"/>
    <w:rsid w:val="008F7134"/>
    <w:rsid w:val="0090244C"/>
    <w:rsid w:val="00913C31"/>
    <w:rsid w:val="00927988"/>
    <w:rsid w:val="00940D54"/>
    <w:rsid w:val="00953D7B"/>
    <w:rsid w:val="009B3707"/>
    <w:rsid w:val="009D36B2"/>
    <w:rsid w:val="009E2BB9"/>
    <w:rsid w:val="00A10E05"/>
    <w:rsid w:val="00A223A4"/>
    <w:rsid w:val="00A3661A"/>
    <w:rsid w:val="00A36D93"/>
    <w:rsid w:val="00B35C1C"/>
    <w:rsid w:val="00B41986"/>
    <w:rsid w:val="00B671E8"/>
    <w:rsid w:val="00BA7F27"/>
    <w:rsid w:val="00BD0E34"/>
    <w:rsid w:val="00BD7144"/>
    <w:rsid w:val="00BF4D89"/>
    <w:rsid w:val="00C25F87"/>
    <w:rsid w:val="00C30653"/>
    <w:rsid w:val="00C814AB"/>
    <w:rsid w:val="00C94F0D"/>
    <w:rsid w:val="00CA7ADB"/>
    <w:rsid w:val="00CF2082"/>
    <w:rsid w:val="00D42F5C"/>
    <w:rsid w:val="00D46A45"/>
    <w:rsid w:val="00D52CFE"/>
    <w:rsid w:val="00D81D20"/>
    <w:rsid w:val="00D8773D"/>
    <w:rsid w:val="00D943FD"/>
    <w:rsid w:val="00DB21C7"/>
    <w:rsid w:val="00DC1B05"/>
    <w:rsid w:val="00DD70C3"/>
    <w:rsid w:val="00DE3C51"/>
    <w:rsid w:val="00DF0895"/>
    <w:rsid w:val="00E30203"/>
    <w:rsid w:val="00E3433D"/>
    <w:rsid w:val="00E37666"/>
    <w:rsid w:val="00E5716B"/>
    <w:rsid w:val="00E63945"/>
    <w:rsid w:val="00E65152"/>
    <w:rsid w:val="00E858C8"/>
    <w:rsid w:val="00EB4663"/>
    <w:rsid w:val="00EC0FAC"/>
    <w:rsid w:val="00EC7B6A"/>
    <w:rsid w:val="00EF0B19"/>
    <w:rsid w:val="00F22E56"/>
    <w:rsid w:val="00F8569D"/>
    <w:rsid w:val="00FA65F9"/>
    <w:rsid w:val="00FB548E"/>
    <w:rsid w:val="00FE3DB0"/>
    <w:rsid w:val="00FF4D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B6242"/>
  <w15:docId w15:val="{AB2382A9-B3BE-4F2F-A8F6-7C0191A70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6F9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qFormat/>
    <w:rsid w:val="00A10E05"/>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A10E05"/>
    <w:rPr>
      <w:rFonts w:eastAsiaTheme="minorEastAsia"/>
      <w:lang w:eastAsia="it-IT"/>
    </w:rPr>
  </w:style>
  <w:style w:type="paragraph" w:styleId="Intestazione">
    <w:name w:val="header"/>
    <w:basedOn w:val="Normale"/>
    <w:link w:val="IntestazioneCarattere"/>
    <w:uiPriority w:val="99"/>
    <w:unhideWhenUsed/>
    <w:rsid w:val="00A10E0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10E05"/>
  </w:style>
  <w:style w:type="paragraph" w:styleId="Pidipagina">
    <w:name w:val="footer"/>
    <w:basedOn w:val="Normale"/>
    <w:link w:val="PidipaginaCarattere"/>
    <w:uiPriority w:val="99"/>
    <w:unhideWhenUsed/>
    <w:rsid w:val="00A10E0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10E05"/>
  </w:style>
  <w:style w:type="table" w:styleId="Grigliatabella">
    <w:name w:val="Table Grid"/>
    <w:basedOn w:val="Tabellanormale"/>
    <w:uiPriority w:val="39"/>
    <w:rsid w:val="003A2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3129E2"/>
    <w:pPr>
      <w:ind w:left="720"/>
      <w:contextualSpacing/>
    </w:pPr>
  </w:style>
  <w:style w:type="table" w:customStyle="1" w:styleId="TableNormal1">
    <w:name w:val="Table Normal1"/>
    <w:uiPriority w:val="2"/>
    <w:semiHidden/>
    <w:unhideWhenUsed/>
    <w:qFormat/>
    <w:rsid w:val="00FA65F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A7F27"/>
    <w:pPr>
      <w:widowControl w:val="0"/>
      <w:autoSpaceDE w:val="0"/>
      <w:autoSpaceDN w:val="0"/>
      <w:spacing w:after="0" w:line="240" w:lineRule="auto"/>
    </w:pPr>
    <w:rPr>
      <w:rFonts w:ascii="Calibri" w:eastAsia="Calibri" w:hAnsi="Calibri" w:cs="Calibri"/>
    </w:rPr>
  </w:style>
  <w:style w:type="table" w:customStyle="1" w:styleId="TableNormal">
    <w:name w:val="Table Normal"/>
    <w:uiPriority w:val="2"/>
    <w:semiHidden/>
    <w:unhideWhenUsed/>
    <w:qFormat/>
    <w:rsid w:val="008C16C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96001-F9B0-492E-9150-E9547564B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633</Words>
  <Characters>3613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Stanislao Calò</dc:creator>
  <cp:lastModifiedBy>Carlo Stanislao Calò</cp:lastModifiedBy>
  <cp:revision>5</cp:revision>
  <dcterms:created xsi:type="dcterms:W3CDTF">2024-07-06T21:10:00Z</dcterms:created>
  <dcterms:modified xsi:type="dcterms:W3CDTF">2024-07-08T22:55:00Z</dcterms:modified>
</cp:coreProperties>
</file>